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B5" w:rsidRDefault="006A6BB5" w:rsidP="00F47BEF">
      <w:pPr>
        <w:pStyle w:val="spip"/>
      </w:pPr>
      <w:r>
        <w:fldChar w:fldCharType="begin"/>
      </w:r>
      <w:r>
        <w:instrText xml:space="preserve"> HYPERLINK "</w:instrText>
      </w:r>
      <w:r w:rsidRPr="00A5454C">
        <w:instrText>http://www.folkcollection.com/spip.php</w:instrText>
      </w:r>
      <w:r>
        <w:instrText xml:space="preserve">" </w:instrText>
      </w:r>
      <w:r>
        <w:fldChar w:fldCharType="separate"/>
      </w:r>
      <w:r w:rsidRPr="003654BD">
        <w:rPr>
          <w:rStyle w:val="Lienhypertexte"/>
        </w:rPr>
        <w:t>http://www.folkcollection.com/spip.php</w:t>
      </w:r>
      <w:r>
        <w:fldChar w:fldCharType="end"/>
      </w:r>
      <w:r w:rsidR="00A5454C" w:rsidRPr="00A5454C">
        <w:t>?</w:t>
      </w:r>
    </w:p>
    <w:p w:rsidR="006A6BB5" w:rsidRDefault="006A6BB5" w:rsidP="00F47BEF">
      <w:pPr>
        <w:pStyle w:val="spip"/>
      </w:pPr>
    </w:p>
    <w:p w:rsidR="00F47BEF" w:rsidRDefault="006A6BB5" w:rsidP="00F47BEF">
      <w:pPr>
        <w:pStyle w:val="spip"/>
      </w:pPr>
      <w:r w:rsidRPr="00F47BEF">
        <w:drawing>
          <wp:inline distT="0" distB="0" distL="0" distR="0" wp14:anchorId="0B7701BB" wp14:editId="6F8A2BDD">
            <wp:extent cx="1222745" cy="1703974"/>
            <wp:effectExtent l="0" t="0" r="0" b="0"/>
            <wp:docPr id="1" name="Image 1" descr="http://www.folkcollection.com/IMG/cache-215x300/arton156-21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lkcollection.com/IMG/cache-215x300/arton156-215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695" cy="170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proofErr w:type="gramStart"/>
      <w:r w:rsidR="00A5454C" w:rsidRPr="00A5454C">
        <w:t>article156</w:t>
      </w:r>
      <w:r w:rsidR="00F47BEF">
        <w:t>Étui</w:t>
      </w:r>
      <w:proofErr w:type="gramEnd"/>
      <w:r w:rsidR="00F47BEF">
        <w:t xml:space="preserve"> en forme de livre </w:t>
      </w:r>
      <w:r w:rsidR="00F47BEF">
        <w:br/>
        <w:t xml:space="preserve">à dos nervé et fermoirs, en bois fruitier sculpté de tulipes et de rosaces, l’une à décor de cœurs rayonnants. (Couvercles rapportés et fente réparée avec fil de fer.) </w:t>
      </w:r>
      <w:r w:rsidR="00F47BEF">
        <w:br/>
        <w:t>XVIIIe siècle H 7,5 - L : 5,3 cm</w:t>
      </w:r>
    </w:p>
    <w:p w:rsidR="00F47BEF" w:rsidRDefault="00F47BEF" w:rsidP="00F47BEF">
      <w:pPr>
        <w:pStyle w:val="spip"/>
        <w:rPr>
          <w:rStyle w:val="lev"/>
        </w:rPr>
      </w:pPr>
      <w:proofErr w:type="gramStart"/>
      <w:r>
        <w:rPr>
          <w:rStyle w:val="lev"/>
        </w:rPr>
        <w:t>adjugé</w:t>
      </w:r>
      <w:proofErr w:type="gramEnd"/>
      <w:r>
        <w:rPr>
          <w:rStyle w:val="lev"/>
        </w:rPr>
        <w:t xml:space="preserve"> 1350 euros le 24 mai 2006</w:t>
      </w:r>
    </w:p>
    <w:p w:rsidR="00A5454C" w:rsidRDefault="00A5454C" w:rsidP="00F47BEF">
      <w:pPr>
        <w:pStyle w:val="spip"/>
        <w:rPr>
          <w:rStyle w:val="lev"/>
        </w:rPr>
      </w:pPr>
      <w:r w:rsidRPr="00A5454C">
        <w:rPr>
          <w:rStyle w:val="lev"/>
        </w:rPr>
        <w:t>http://www.ferri-drouot.com/html/fiche.jsp?id=891769&amp;np=1&amp;lng=fr&amp;npp=20&amp;ordre=1&amp;aff=1&amp;r=</w:t>
      </w:r>
    </w:p>
    <w:p w:rsidR="00F47BEF" w:rsidRPr="00F47BEF" w:rsidRDefault="00F47BEF" w:rsidP="00F47BEF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149EF5DD" wp14:editId="314AE92A">
            <wp:extent cx="1052624" cy="1588958"/>
            <wp:effectExtent l="0" t="0" r="0" b="0"/>
            <wp:docPr id="2" name="Image 2" descr="http://catalogue.gazette-drouot.com/images/perso/phare/LOT/46/2104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talogue.gazette-drouot.com/images/perso/phare/LOT/46/2104/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980" cy="158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7BEF" w:rsidRPr="00F47BEF" w:rsidRDefault="00F47BEF" w:rsidP="00F47B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BEF">
        <w:rPr>
          <w:rFonts w:ascii="Times New Roman" w:eastAsia="Times New Roman" w:hAnsi="Times New Roman" w:cs="Times New Roman"/>
          <w:sz w:val="24"/>
          <w:szCs w:val="24"/>
        </w:rPr>
        <w:t xml:space="preserve">Boîte à missel en pin suggérant un livre à dos nervé, les plats sculptés de deux rosaces polychromes dans un encadrement de croix de saint André. (Manque couvercle et angle </w:t>
      </w:r>
      <w:proofErr w:type="spellStart"/>
      <w:r w:rsidRPr="00F47BEF">
        <w:rPr>
          <w:rFonts w:ascii="Times New Roman" w:eastAsia="Times New Roman" w:hAnsi="Times New Roman" w:cs="Times New Roman"/>
          <w:sz w:val="24"/>
          <w:szCs w:val="24"/>
        </w:rPr>
        <w:t>acc</w:t>
      </w:r>
      <w:proofErr w:type="spellEnd"/>
      <w:r w:rsidRPr="00F47BEF">
        <w:rPr>
          <w:rFonts w:ascii="Times New Roman" w:eastAsia="Times New Roman" w:hAnsi="Times New Roman" w:cs="Times New Roman"/>
          <w:sz w:val="24"/>
          <w:szCs w:val="24"/>
        </w:rPr>
        <w:t>.) Vallées vaudoises. XIXe siècle. H: 14,5 cm</w:t>
      </w:r>
    </w:p>
    <w:p w:rsidR="00F47BEF" w:rsidRDefault="00F47BEF" w:rsidP="00F47BEF">
      <w:pPr>
        <w:pStyle w:val="spip"/>
        <w:rPr>
          <w:rStyle w:val="lev"/>
        </w:rPr>
      </w:pPr>
      <w:r w:rsidRPr="00F47BE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Estimation : </w:t>
      </w:r>
      <w:r w:rsidRPr="00F47BEF">
        <w:rPr>
          <w:rFonts w:asciiTheme="minorHAnsi" w:eastAsiaTheme="minorEastAsia" w:hAnsiTheme="minorHAnsi" w:cstheme="minorBidi"/>
          <w:sz w:val="22"/>
          <w:szCs w:val="22"/>
        </w:rPr>
        <w:t>400 - 600 €</w:t>
      </w:r>
      <w:r w:rsidRPr="00F47BEF">
        <w:rPr>
          <w:rFonts w:asciiTheme="minorHAnsi" w:eastAsiaTheme="minorEastAsia" w:hAnsiTheme="minorHAnsi" w:cstheme="minorBidi"/>
          <w:sz w:val="22"/>
          <w:szCs w:val="22"/>
        </w:rPr>
        <w:br/>
      </w:r>
      <w:r w:rsidRPr="00F47BEF">
        <w:rPr>
          <w:rFonts w:asciiTheme="minorHAnsi" w:eastAsiaTheme="minorEastAsia" w:hAnsiTheme="minorHAnsi" w:cstheme="minorBidi"/>
          <w:sz w:val="22"/>
          <w:szCs w:val="22"/>
        </w:rPr>
        <w:br/>
      </w:r>
      <w:r w:rsidRPr="00F47BEF">
        <w:rPr>
          <w:rFonts w:asciiTheme="minorHAnsi" w:eastAsiaTheme="minorEastAsia" w:hAnsiTheme="minorHAnsi" w:cstheme="minorBidi"/>
          <w:b/>
          <w:bCs/>
          <w:sz w:val="22"/>
          <w:szCs w:val="22"/>
        </w:rPr>
        <w:t>Résultat :</w:t>
      </w:r>
      <w:r w:rsidRPr="00F47BEF">
        <w:rPr>
          <w:rFonts w:asciiTheme="minorHAnsi" w:eastAsiaTheme="minorEastAsia" w:hAnsiTheme="minorHAnsi" w:cstheme="minorBidi"/>
          <w:sz w:val="22"/>
          <w:szCs w:val="22"/>
        </w:rPr>
        <w:t xml:space="preserve"> 750 €</w:t>
      </w:r>
    </w:p>
    <w:p w:rsidR="00F47BEF" w:rsidRDefault="00F47BEF" w:rsidP="00F47BEF">
      <w:pPr>
        <w:pStyle w:val="spip"/>
      </w:pPr>
    </w:p>
    <w:p w:rsidR="00BD3B2F" w:rsidRDefault="00BD3B2F"/>
    <w:sectPr w:rsidR="00BD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76" w:rsidRDefault="00967076" w:rsidP="00A5454C">
      <w:pPr>
        <w:spacing w:after="0" w:line="240" w:lineRule="auto"/>
      </w:pPr>
      <w:r>
        <w:separator/>
      </w:r>
    </w:p>
  </w:endnote>
  <w:endnote w:type="continuationSeparator" w:id="0">
    <w:p w:rsidR="00967076" w:rsidRDefault="00967076" w:rsidP="00A5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76" w:rsidRDefault="00967076" w:rsidP="00A5454C">
      <w:pPr>
        <w:spacing w:after="0" w:line="240" w:lineRule="auto"/>
      </w:pPr>
      <w:r>
        <w:separator/>
      </w:r>
    </w:p>
  </w:footnote>
  <w:footnote w:type="continuationSeparator" w:id="0">
    <w:p w:rsidR="00967076" w:rsidRDefault="00967076" w:rsidP="00A54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EF"/>
    <w:rsid w:val="00133C97"/>
    <w:rsid w:val="006A6BB5"/>
    <w:rsid w:val="00967076"/>
    <w:rsid w:val="00A5454C"/>
    <w:rsid w:val="00BD3B2F"/>
    <w:rsid w:val="00F4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BEF"/>
    <w:rPr>
      <w:rFonts w:ascii="Tahoma" w:hAnsi="Tahoma" w:cs="Tahoma"/>
      <w:sz w:val="16"/>
      <w:szCs w:val="16"/>
    </w:rPr>
  </w:style>
  <w:style w:type="paragraph" w:customStyle="1" w:styleId="spip">
    <w:name w:val="spip"/>
    <w:basedOn w:val="Normal"/>
    <w:rsid w:val="00F4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47BEF"/>
    <w:rPr>
      <w:b/>
      <w:bCs/>
    </w:rPr>
  </w:style>
  <w:style w:type="paragraph" w:customStyle="1" w:styleId="style5">
    <w:name w:val="style5"/>
    <w:basedOn w:val="Normal"/>
    <w:rsid w:val="00F4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4"/>
    <w:basedOn w:val="Policepardfaut"/>
    <w:rsid w:val="00F47BEF"/>
  </w:style>
  <w:style w:type="paragraph" w:styleId="En-tte">
    <w:name w:val="header"/>
    <w:basedOn w:val="Normal"/>
    <w:link w:val="En-tteCar"/>
    <w:uiPriority w:val="99"/>
    <w:unhideWhenUsed/>
    <w:rsid w:val="00A54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54C"/>
  </w:style>
  <w:style w:type="paragraph" w:styleId="Pieddepage">
    <w:name w:val="footer"/>
    <w:basedOn w:val="Normal"/>
    <w:link w:val="PieddepageCar"/>
    <w:uiPriority w:val="99"/>
    <w:unhideWhenUsed/>
    <w:rsid w:val="00A54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54C"/>
  </w:style>
  <w:style w:type="character" w:styleId="Lienhypertexte">
    <w:name w:val="Hyperlink"/>
    <w:basedOn w:val="Policepardfaut"/>
    <w:uiPriority w:val="99"/>
    <w:unhideWhenUsed/>
    <w:rsid w:val="006A6B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BEF"/>
    <w:rPr>
      <w:rFonts w:ascii="Tahoma" w:hAnsi="Tahoma" w:cs="Tahoma"/>
      <w:sz w:val="16"/>
      <w:szCs w:val="16"/>
    </w:rPr>
  </w:style>
  <w:style w:type="paragraph" w:customStyle="1" w:styleId="spip">
    <w:name w:val="spip"/>
    <w:basedOn w:val="Normal"/>
    <w:rsid w:val="00F4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F47BEF"/>
    <w:rPr>
      <w:b/>
      <w:bCs/>
    </w:rPr>
  </w:style>
  <w:style w:type="paragraph" w:customStyle="1" w:styleId="style5">
    <w:name w:val="style5"/>
    <w:basedOn w:val="Normal"/>
    <w:rsid w:val="00F4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4"/>
    <w:basedOn w:val="Policepardfaut"/>
    <w:rsid w:val="00F47BEF"/>
  </w:style>
  <w:style w:type="paragraph" w:styleId="En-tte">
    <w:name w:val="header"/>
    <w:basedOn w:val="Normal"/>
    <w:link w:val="En-tteCar"/>
    <w:uiPriority w:val="99"/>
    <w:unhideWhenUsed/>
    <w:rsid w:val="00A54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54C"/>
  </w:style>
  <w:style w:type="paragraph" w:styleId="Pieddepage">
    <w:name w:val="footer"/>
    <w:basedOn w:val="Normal"/>
    <w:link w:val="PieddepageCar"/>
    <w:uiPriority w:val="99"/>
    <w:unhideWhenUsed/>
    <w:rsid w:val="00A54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54C"/>
  </w:style>
  <w:style w:type="character" w:styleId="Lienhypertexte">
    <w:name w:val="Hyperlink"/>
    <w:basedOn w:val="Policepardfaut"/>
    <w:uiPriority w:val="99"/>
    <w:unhideWhenUsed/>
    <w:rsid w:val="006A6B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</dc:creator>
  <cp:lastModifiedBy>veronique</cp:lastModifiedBy>
  <cp:revision>4</cp:revision>
  <dcterms:created xsi:type="dcterms:W3CDTF">2012-09-13T01:00:00Z</dcterms:created>
  <dcterms:modified xsi:type="dcterms:W3CDTF">2012-09-13T01:05:00Z</dcterms:modified>
</cp:coreProperties>
</file>